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
        <w:gridCol w:w="2311"/>
        <w:gridCol w:w="1134"/>
        <w:gridCol w:w="6194"/>
        <w:tblGridChange w:id="0">
          <w:tblGrid>
            <w:gridCol w:w="236"/>
            <w:gridCol w:w="2311"/>
            <w:gridCol w:w="1134"/>
            <w:gridCol w:w="6194"/>
          </w:tblGrid>
        </w:tblGridChange>
      </w:tblGrid>
      <w:tr>
        <w:trPr>
          <w:cantSplit w:val="0"/>
          <w:trHeight w:val="711" w:hRule="atLeast"/>
          <w:tblHeader w:val="0"/>
        </w:trPr>
        <w:tc>
          <w:tcPr/>
          <w:p w:rsidR="00000000" w:rsidDel="00000000" w:rsidP="00000000" w:rsidRDefault="00000000" w:rsidRPr="00000000" w14:paraId="00000002">
            <w:pPr>
              <w:jc w:val="center"/>
              <w:rPr>
                <w:rFonts w:ascii="Verdana" w:cs="Verdana" w:eastAsia="Verdana" w:hAnsi="Verdana"/>
                <w:b w:val="1"/>
                <w:sz w:val="36"/>
                <w:szCs w:val="36"/>
              </w:rPr>
            </w:pPr>
            <w:r w:rsidDel="00000000" w:rsidR="00000000" w:rsidRPr="00000000">
              <w:rPr>
                <w:rtl w:val="0"/>
              </w:rPr>
            </w:r>
          </w:p>
        </w:tc>
        <w:tc>
          <w:tcPr>
            <w:gridSpan w:val="3"/>
          </w:tcPr>
          <w:p w:rsidR="00000000" w:rsidDel="00000000" w:rsidP="00000000" w:rsidRDefault="00000000" w:rsidRPr="00000000" w14:paraId="00000003">
            <w:pPr>
              <w:jc w:val="center"/>
              <w:rPr>
                <w:rFonts w:ascii="Verdana" w:cs="Verdana" w:eastAsia="Verdana" w:hAnsi="Verdana"/>
                <w:b w:val="1"/>
              </w:rPr>
            </w:pPr>
            <w:r w:rsidDel="00000000" w:rsidR="00000000" w:rsidRPr="00000000">
              <w:rPr>
                <w:rFonts w:ascii="Verdana" w:cs="Verdana" w:eastAsia="Verdana" w:hAnsi="Verdana"/>
                <w:b w:val="1"/>
                <w:sz w:val="36"/>
                <w:szCs w:val="36"/>
                <w:rtl w:val="0"/>
              </w:rPr>
              <w:t xml:space="preserve">Dagsorden</w:t>
              <w:br w:type="textWrapping"/>
            </w:r>
            <w:r w:rsidDel="00000000" w:rsidR="00000000" w:rsidRPr="00000000">
              <w:rPr>
                <w:rFonts w:ascii="Verdana" w:cs="Verdana" w:eastAsia="Verdana" w:hAnsi="Verdana"/>
                <w:sz w:val="24"/>
                <w:szCs w:val="24"/>
                <w:rtl w:val="0"/>
              </w:rPr>
              <w:t xml:space="preserve">Bestyrelsesmøde 11.11.2023</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06">
            <w:pPr>
              <w:jc w:val="center"/>
              <w:rPr>
                <w:b w:val="1"/>
              </w:rPr>
            </w:pPr>
            <w:r w:rsidDel="00000000" w:rsidR="00000000" w:rsidRPr="00000000">
              <w:rPr>
                <w:b w:val="1"/>
                <w:rtl w:val="0"/>
              </w:rPr>
              <w:t xml:space="preserve">Punkter</w:t>
            </w:r>
          </w:p>
        </w:tc>
        <w:tc>
          <w:tcPr/>
          <w:p w:rsidR="00000000" w:rsidDel="00000000" w:rsidP="00000000" w:rsidRDefault="00000000" w:rsidRPr="00000000" w14:paraId="00000008">
            <w:pPr>
              <w:jc w:val="center"/>
              <w:rPr>
                <w:b w:val="1"/>
              </w:rPr>
            </w:pPr>
            <w:r w:rsidDel="00000000" w:rsidR="00000000" w:rsidRPr="00000000">
              <w:rPr>
                <w:b w:val="1"/>
                <w:rtl w:val="0"/>
              </w:rPr>
              <w:t xml:space="preserve">Ansvarlig</w:t>
            </w:r>
          </w:p>
        </w:tc>
        <w:tc>
          <w:tcPr/>
          <w:p w:rsidR="00000000" w:rsidDel="00000000" w:rsidP="00000000" w:rsidRDefault="00000000" w:rsidRPr="00000000" w14:paraId="00000009">
            <w:pPr>
              <w:jc w:val="center"/>
              <w:rPr>
                <w:b w:val="1"/>
              </w:rPr>
            </w:pPr>
            <w:r w:rsidDel="00000000" w:rsidR="00000000" w:rsidRPr="00000000">
              <w:rPr>
                <w:b w:val="1"/>
                <w:rtl w:val="0"/>
              </w:rPr>
              <w:t xml:space="preserve">Referat</w:t>
            </w:r>
          </w:p>
        </w:tc>
      </w:tr>
      <w:tr>
        <w:trPr>
          <w:cantSplit w:val="0"/>
          <w:trHeight w:val="240" w:hRule="atLeast"/>
          <w:tblHeader w:val="0"/>
        </w:trPr>
        <w:tc>
          <w:tcPr>
            <w:gridSpan w:val="2"/>
          </w:tcPr>
          <w:p w:rsidR="00000000" w:rsidDel="00000000" w:rsidP="00000000" w:rsidRDefault="00000000" w:rsidRPr="00000000" w14:paraId="0000000A">
            <w:pPr>
              <w:rPr/>
            </w:pPr>
            <w:r w:rsidDel="00000000" w:rsidR="00000000" w:rsidRPr="00000000">
              <w:rPr>
                <w:b w:val="1"/>
                <w:rtl w:val="0"/>
              </w:rPr>
              <w:t xml:space="preserve">Introduktion</w:t>
            </w: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t xml:space="preserve">CP/JK</w:t>
            </w:r>
          </w:p>
        </w:tc>
        <w:tc>
          <w:tcPr/>
          <w:p w:rsidR="00000000" w:rsidDel="00000000" w:rsidP="00000000" w:rsidRDefault="00000000" w:rsidRPr="00000000" w14:paraId="0000000D">
            <w:pPr>
              <w:rPr/>
            </w:pPr>
            <w:r w:rsidDel="00000000" w:rsidR="00000000" w:rsidRPr="00000000">
              <w:rPr>
                <w:rtl w:val="0"/>
              </w:rPr>
              <w:t xml:space="preserve">Mødeleder: Jannick</w:t>
            </w:r>
          </w:p>
          <w:p w:rsidR="00000000" w:rsidDel="00000000" w:rsidP="00000000" w:rsidRDefault="00000000" w:rsidRPr="00000000" w14:paraId="0000000E">
            <w:pPr>
              <w:rPr/>
            </w:pPr>
            <w:r w:rsidDel="00000000" w:rsidR="00000000" w:rsidRPr="00000000">
              <w:rPr>
                <w:rtl w:val="0"/>
              </w:rPr>
              <w:t xml:space="preserve">Ordstyrer/referent: Christina</w:t>
            </w:r>
          </w:p>
        </w:tc>
      </w:tr>
      <w:tr>
        <w:trPr>
          <w:cantSplit w:val="0"/>
          <w:trHeight w:val="245" w:hRule="atLeast"/>
          <w:tblHeader w:val="0"/>
        </w:trPr>
        <w:tc>
          <w:tcPr>
            <w:gridSpan w:val="2"/>
          </w:tcPr>
          <w:p w:rsidR="00000000" w:rsidDel="00000000" w:rsidP="00000000" w:rsidRDefault="00000000" w:rsidRPr="00000000" w14:paraId="0000000F">
            <w:pPr>
              <w:rPr>
                <w:b w:val="1"/>
              </w:rPr>
            </w:pPr>
            <w:r w:rsidDel="00000000" w:rsidR="00000000" w:rsidRPr="00000000">
              <w:rPr>
                <w:b w:val="1"/>
                <w:rtl w:val="0"/>
              </w:rPr>
              <w:t xml:space="preserve">Bestyrelsen</w:t>
              <w:br w:type="textWrapping"/>
            </w:r>
            <w:r w:rsidDel="00000000" w:rsidR="00000000" w:rsidRPr="00000000">
              <w:rPr>
                <w:rtl w:val="0"/>
              </w:rPr>
              <w:t xml:space="preserve">- Fordeling af arbejdsopgaver</w:t>
            </w: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t xml:space="preserve">Opgaver fordeles i dokumentet "opgaveoversigt"</w:t>
              <w:br w:type="textWrapping"/>
              <w:t xml:space="preserve">Vi har prøvet at lave et overblik over de arbejdsopgaver, der er i forbindelse med de forskellige projekter vi laver. Endnu er der ikke lagt en plan i forhold til vores egne projekter, flyt-ud-pakke og samarbejde med Holbæk Kommune, så vi har prøvet at fordele opgaverne så det ikke er Christina og Jannick, der sidder med det hele. Når samarbejdet bliver etableret, kommer vi til at arrangere forskellige ting og skal nok have nogle ad-hoc møder for at imødekomme samarbejdet.</w:t>
            </w:r>
          </w:p>
        </w:tc>
      </w:tr>
      <w:tr>
        <w:trPr>
          <w:cantSplit w:val="0"/>
          <w:trHeight w:val="248" w:hRule="atLeast"/>
          <w:tblHeader w:val="0"/>
        </w:trPr>
        <w:tc>
          <w:tcPr>
            <w:gridSpan w:val="2"/>
          </w:tcPr>
          <w:p w:rsidR="00000000" w:rsidDel="00000000" w:rsidP="00000000" w:rsidRDefault="00000000" w:rsidRPr="00000000" w14:paraId="00000013">
            <w:pPr>
              <w:rPr>
                <w:b w:val="1"/>
              </w:rPr>
            </w:pPr>
            <w:r w:rsidDel="00000000" w:rsidR="00000000" w:rsidRPr="00000000">
              <w:rPr>
                <w:b w:val="1"/>
                <w:rtl w:val="0"/>
              </w:rPr>
              <w:t xml:space="preserve">Årshjul</w:t>
              <w:br w:type="textWrapping"/>
            </w:r>
            <w:r w:rsidDel="00000000" w:rsidR="00000000" w:rsidRPr="00000000">
              <w:rPr>
                <w:rtl w:val="0"/>
              </w:rPr>
              <w:t xml:space="preserve">- Gennemgang</w:t>
            </w: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t xml:space="preserve">Vi har prøvet at lave et årshjul, hvor der er lagt bestyrelsesmøder ind hver 3. måned ca.</w:t>
              <w:br w:type="textWrapping"/>
              <w:t xml:space="preserve">Alle foreningens aktiviteter er samlet i årshjulet, men kun beskrevet i overskrifter. Vi prøver at lave en mere detaljeret plan løbende og sørge for at der er “fyld” nok til de møder vi afholder.</w:t>
            </w:r>
          </w:p>
          <w:p w:rsidR="00000000" w:rsidDel="00000000" w:rsidP="00000000" w:rsidRDefault="00000000" w:rsidRPr="00000000" w14:paraId="00000017">
            <w:pPr>
              <w:rPr/>
            </w:pPr>
            <w:r w:rsidDel="00000000" w:rsidR="00000000" w:rsidRPr="00000000">
              <w:rPr>
                <w:rtl w:val="0"/>
              </w:rPr>
            </w:r>
          </w:p>
        </w:tc>
      </w:tr>
      <w:tr>
        <w:trPr>
          <w:cantSplit w:val="0"/>
          <w:trHeight w:val="252" w:hRule="atLeast"/>
          <w:tblHeader w:val="0"/>
        </w:trPr>
        <w:tc>
          <w:tcPr>
            <w:gridSpan w:val="2"/>
          </w:tcPr>
          <w:p w:rsidR="00000000" w:rsidDel="00000000" w:rsidP="00000000" w:rsidRDefault="00000000" w:rsidRPr="00000000" w14:paraId="00000018">
            <w:pPr>
              <w:rPr>
                <w:b w:val="1"/>
              </w:rPr>
            </w:pPr>
            <w:r w:rsidDel="00000000" w:rsidR="00000000" w:rsidRPr="00000000">
              <w:rPr>
                <w:b w:val="1"/>
                <w:rtl w:val="0"/>
              </w:rPr>
              <w:t xml:space="preserve">Evaluering af RF 23</w:t>
              <w:br w:type="textWrapping"/>
            </w:r>
            <w:r w:rsidDel="00000000" w:rsidR="00000000" w:rsidRPr="00000000">
              <w:rPr>
                <w:rtl w:val="0"/>
              </w:rPr>
              <w:t xml:space="preserve">- DAKI</w:t>
            </w: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t xml:space="preserve">Se dokumentet “Evaluering RF23”</w:t>
              <w:br w:type="textWrapping"/>
              <w:t xml:space="preserve">Vi har prøvet at kigge på, hvilke ting som har fungeret godt på festivalen i år og hvad der ikke har fungeret så godt.</w:t>
            </w:r>
          </w:p>
        </w:tc>
      </w:tr>
      <w:tr>
        <w:trPr>
          <w:cantSplit w:val="0"/>
          <w:trHeight w:val="544" w:hRule="atLeast"/>
          <w:tblHeader w:val="0"/>
        </w:trPr>
        <w:tc>
          <w:tcPr>
            <w:gridSpan w:val="2"/>
          </w:tcPr>
          <w:p w:rsidR="00000000" w:rsidDel="00000000" w:rsidP="00000000" w:rsidRDefault="00000000" w:rsidRPr="00000000" w14:paraId="0000001C">
            <w:pPr>
              <w:rPr/>
            </w:pPr>
            <w:r w:rsidDel="00000000" w:rsidR="00000000" w:rsidRPr="00000000">
              <w:rPr>
                <w:b w:val="1"/>
                <w:rtl w:val="0"/>
              </w:rPr>
              <w:t xml:space="preserve">Medlemshvervning</w:t>
              <w:br w:type="textWrapping"/>
            </w:r>
            <w:r w:rsidDel="00000000" w:rsidR="00000000" w:rsidRPr="00000000">
              <w:rPr>
                <w:rtl w:val="0"/>
              </w:rPr>
              <w:t xml:space="preserve">- Hvad skal vi bruge medlemmerne til?</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FB-kampagne</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Opsalg på roskidelfestival.dk allerede nu</w:t>
            </w:r>
          </w:p>
          <w:p w:rsidR="00000000" w:rsidDel="00000000" w:rsidP="00000000" w:rsidRDefault="00000000" w:rsidRPr="00000000" w14:paraId="0000001F">
            <w:pPr>
              <w:numPr>
                <w:ilvl w:val="0"/>
                <w:numId w:val="4"/>
              </w:numPr>
              <w:ind w:left="720" w:hanging="360"/>
            </w:pPr>
            <w:r w:rsidDel="00000000" w:rsidR="00000000" w:rsidRPr="00000000">
              <w:rPr>
                <w:rtl w:val="0"/>
              </w:rPr>
              <w:t xml:space="preserve">Opslag i facebook gruppen</w:t>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ind w:left="0" w:firstLine="0"/>
              <w:rPr/>
            </w:pPr>
            <w:r w:rsidDel="00000000" w:rsidR="00000000" w:rsidRPr="00000000">
              <w:rPr>
                <w:rtl w:val="0"/>
              </w:rPr>
              <w:t xml:space="preserve">People in the society could maybe be geared to be supervisors or doing something outside the festival.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Facebook-page - share the facebook site.</w:t>
              <w:br w:type="textWrapping"/>
              <w:t xml:space="preserve">Support We are gonna do a campaign - Jannick will clean up the facebook page and then we will share and like.  </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Jannick and Stephen will make a facebook post for recruiting for RF + post for the RF website.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Ask Louise and Brian to join the association. (Christina)</w:t>
            </w:r>
          </w:p>
        </w:tc>
      </w:tr>
      <w:tr>
        <w:trPr>
          <w:cantSplit w:val="0"/>
          <w:trHeight w:val="567" w:hRule="atLeast"/>
          <w:tblHeader w:val="0"/>
        </w:trPr>
        <w:tc>
          <w:tcPr>
            <w:gridSpan w:val="2"/>
          </w:tcPr>
          <w:p w:rsidR="00000000" w:rsidDel="00000000" w:rsidP="00000000" w:rsidRDefault="00000000" w:rsidRPr="00000000" w14:paraId="00000029">
            <w:pPr>
              <w:rPr>
                <w:b w:val="1"/>
              </w:rPr>
            </w:pPr>
            <w:r w:rsidDel="00000000" w:rsidR="00000000" w:rsidRPr="00000000">
              <w:rPr>
                <w:b w:val="1"/>
                <w:rtl w:val="0"/>
              </w:rPr>
              <w:t xml:space="preserve">Gen-hvervning</w:t>
              <w:br w:type="textWrapping"/>
            </w:r>
            <w:r w:rsidDel="00000000" w:rsidR="00000000" w:rsidRPr="00000000">
              <w:rPr>
                <w:rtl w:val="0"/>
              </w:rPr>
              <w:t xml:space="preserve">- Tidligere frivillige fra RF</w:t>
            </w: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t xml:space="preserve">Christina will send a mail for the former volunteers to sign up for RF24.</w:t>
            </w:r>
          </w:p>
        </w:tc>
      </w:tr>
      <w:tr>
        <w:trPr>
          <w:cantSplit w:val="0"/>
          <w:trHeight w:val="849" w:hRule="atLeast"/>
          <w:tblHeader w:val="0"/>
        </w:trPr>
        <w:tc>
          <w:tcPr>
            <w:gridSpan w:val="2"/>
          </w:tcPr>
          <w:p w:rsidR="00000000" w:rsidDel="00000000" w:rsidP="00000000" w:rsidRDefault="00000000" w:rsidRPr="00000000" w14:paraId="0000002D">
            <w:pPr>
              <w:rPr>
                <w:b w:val="1"/>
              </w:rPr>
            </w:pPr>
            <w:r w:rsidDel="00000000" w:rsidR="00000000" w:rsidRPr="00000000">
              <w:rPr>
                <w:b w:val="1"/>
                <w:rtl w:val="0"/>
              </w:rPr>
              <w:t xml:space="preserve">RFX</w:t>
              <w:br w:type="textWrapping"/>
            </w:r>
            <w:r w:rsidDel="00000000" w:rsidR="00000000" w:rsidRPr="00000000">
              <w:rPr>
                <w:rtl w:val="0"/>
              </w:rPr>
              <w:t xml:space="preserve">- Samarbejde med RF Experience</w:t>
              <w:br w:type="textWrapping"/>
              <w:t xml:space="preserve">- Kommende arrangementer</w:t>
              <w:br w:type="textWrapping"/>
              <w:t xml:space="preserve">*Metallica</w:t>
              <w:br w:type="textWrapping"/>
              <w:t xml:space="preserve">*Minds of 99</w:t>
              <w:br w:type="textWrapping"/>
              <w:t xml:space="preserve">*Copenhell</w:t>
            </w: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t xml:space="preserve">postponed for the next board meeting. </w:t>
            </w:r>
          </w:p>
        </w:tc>
      </w:tr>
      <w:tr>
        <w:trPr>
          <w:cantSplit w:val="0"/>
          <w:trHeight w:val="2542" w:hRule="atLeast"/>
          <w:tblHeader w:val="0"/>
        </w:trPr>
        <w:tc>
          <w:tcPr>
            <w:gridSpan w:val="2"/>
          </w:tcPr>
          <w:p w:rsidR="00000000" w:rsidDel="00000000" w:rsidP="00000000" w:rsidRDefault="00000000" w:rsidRPr="00000000" w14:paraId="00000031">
            <w:pPr>
              <w:rPr/>
            </w:pPr>
            <w:r w:rsidDel="00000000" w:rsidR="00000000" w:rsidRPr="00000000">
              <w:rPr>
                <w:b w:val="1"/>
                <w:rtl w:val="0"/>
              </w:rPr>
              <w:t xml:space="preserve">Rundt om bordet</w:t>
              <w:br w:type="textWrapping"/>
            </w:r>
            <w:r w:rsidDel="00000000" w:rsidR="00000000" w:rsidRPr="00000000">
              <w:rPr>
                <w:rtl w:val="0"/>
              </w:rPr>
              <w:t xml:space="preserve">- Hvilket tanker har I omkring arbejdet med foreningen?</w:t>
              <w:br w:type="textWrapping"/>
              <w:t xml:space="preserve">- Gode idéer?</w:t>
            </w:r>
          </w:p>
          <w:p w:rsidR="00000000" w:rsidDel="00000000" w:rsidP="00000000" w:rsidRDefault="00000000" w:rsidRPr="00000000" w14:paraId="00000032">
            <w:pPr>
              <w:rPr/>
            </w:pPr>
            <w:r w:rsidDel="00000000" w:rsidR="00000000" w:rsidRPr="00000000">
              <w:rPr>
                <w:rtl w:val="0"/>
              </w:rPr>
              <w:t xml:space="preserve">- Mail fra Holbæk Kommune (tværgående opgaver)</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t xml:space="preserve">Help young people move out from home - start kit.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help families who do not not have the money to pay for soccer, riding lessons.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help families that do not have the money for summer holiday.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2"/>
              </w:numPr>
              <w:ind w:left="720" w:hanging="360"/>
              <w:rPr>
                <w:u w:val="none"/>
              </w:rPr>
            </w:pPr>
            <w:r w:rsidDel="00000000" w:rsidR="00000000" w:rsidRPr="00000000">
              <w:rPr>
                <w:rtl w:val="0"/>
              </w:rPr>
              <w:t xml:space="preserve">formula for application.</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Send an outlook of how many we can help each year.</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How will we choose - criterias (financial)</w:t>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Camper - campsite (collaboration with a campsite)</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Helping young people </w:t>
            </w:r>
            <w:r w:rsidDel="00000000" w:rsidR="00000000" w:rsidRPr="00000000">
              <w:rPr>
                <w:rtl w:val="0"/>
              </w:rPr>
              <w:t xml:space="preserve">starting</w:t>
            </w:r>
            <w:r w:rsidDel="00000000" w:rsidR="00000000" w:rsidRPr="00000000">
              <w:rPr>
                <w:rtl w:val="0"/>
              </w:rPr>
              <w:t xml:space="preserve"> a youth education with financial help for books. </w:t>
            </w:r>
          </w:p>
        </w:tc>
      </w:tr>
      <w:tr>
        <w:trPr>
          <w:cantSplit w:val="0"/>
          <w:trHeight w:val="2542" w:hRule="atLeast"/>
          <w:tblHeader w:val="0"/>
        </w:trPr>
        <w:tc>
          <w:tcPr>
            <w:gridSpan w:val="2"/>
          </w:tcPr>
          <w:p w:rsidR="00000000" w:rsidDel="00000000" w:rsidP="00000000" w:rsidRDefault="00000000" w:rsidRPr="00000000" w14:paraId="00000040">
            <w:pPr>
              <w:spacing w:line="256.8" w:lineRule="auto"/>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t xml:space="preserve">Application</w:t>
            </w:r>
          </w:p>
          <w:p w:rsidR="00000000" w:rsidDel="00000000" w:rsidP="00000000" w:rsidRDefault="00000000" w:rsidRPr="00000000" w14:paraId="00000044">
            <w:pPr>
              <w:rPr/>
            </w:pPr>
            <w:r w:rsidDel="00000000" w:rsidR="00000000" w:rsidRPr="00000000">
              <w:rPr>
                <w:rtl w:val="0"/>
              </w:rPr>
              <w:t xml:space="preserve">Criteria for who we are going to help</w:t>
            </w:r>
          </w:p>
          <w:p w:rsidR="00000000" w:rsidDel="00000000" w:rsidP="00000000" w:rsidRDefault="00000000" w:rsidRPr="00000000" w14:paraId="00000045">
            <w:pPr>
              <w:rPr/>
            </w:pPr>
            <w:r w:rsidDel="00000000" w:rsidR="00000000" w:rsidRPr="00000000">
              <w:rPr>
                <w:rtl w:val="0"/>
              </w:rPr>
              <w:t xml:space="preserve">Campsite collaboration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For </w:t>
            </w:r>
            <w:r w:rsidDel="00000000" w:rsidR="00000000" w:rsidRPr="00000000">
              <w:rPr>
                <w:rtl w:val="0"/>
              </w:rPr>
              <w:t xml:space="preserve">next</w:t>
            </w:r>
            <w:r w:rsidDel="00000000" w:rsidR="00000000" w:rsidRPr="00000000">
              <w:rPr>
                <w:rtl w:val="0"/>
              </w:rPr>
              <w:t xml:space="preserve"> </w:t>
            </w:r>
            <w:r w:rsidDel="00000000" w:rsidR="00000000" w:rsidRPr="00000000">
              <w:rPr>
                <w:rtl w:val="0"/>
              </w:rPr>
              <w:t xml:space="preserve">meeting.</w:t>
            </w:r>
            <w:r w:rsidDel="00000000" w:rsidR="00000000" w:rsidRPr="00000000">
              <w:rPr>
                <w:rtl w:val="0"/>
              </w:rPr>
              <w:t xml:space="preserve"> </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headerReference r:id="rId7" w:type="default"/>
      <w:pgSz w:h="16838" w:w="11906"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628"/>
      </w:tabs>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Verdana" w:cs="Verdana" w:eastAsia="Verdana" w:hAnsi="Verdana"/>
        <w:b w:val="1"/>
        <w:i w:val="0"/>
        <w:smallCaps w:val="0"/>
        <w:strike w:val="0"/>
        <w:color w:val="000000"/>
        <w:sz w:val="36"/>
        <w:szCs w:val="36"/>
        <w:u w:val="none"/>
        <w:shd w:fill="auto" w:val="clear"/>
        <w:vertAlign w:val="baseline"/>
        <w:rtl w:val="0"/>
      </w:rPr>
      <w:t xml:space="preserve">Bestyrelsesmøde Foreningen GRØN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-553084</wp:posOffset>
          </wp:positionH>
          <wp:positionV relativeFrom="paragraph">
            <wp:posOffset>-301941</wp:posOffset>
          </wp:positionV>
          <wp:extent cx="800100" cy="8001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100"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PL0PAsI9awSUstIn54KAvzG7A==">CgMxLjA4AHIhMVpGQ3FUUnVMU1hEMG1QZjJ3OWI4WHotTUh6dDlPckll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